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D7" w:rsidRPr="00282BD7" w:rsidRDefault="00282BD7" w:rsidP="00282BD7">
      <w:pPr>
        <w:widowControl/>
        <w:spacing w:line="560" w:lineRule="exact"/>
        <w:jc w:val="center"/>
        <w:outlineLvl w:val="0"/>
        <w:rPr>
          <w:rFonts w:ascii="方正小标宋简体" w:eastAsia="方正小标宋简体" w:hAnsi="微软雅黑" w:cs="宋体"/>
          <w:bCs/>
          <w:spacing w:val="15"/>
          <w:kern w:val="36"/>
          <w:sz w:val="44"/>
          <w:szCs w:val="44"/>
        </w:rPr>
      </w:pPr>
      <w:r w:rsidRPr="00282BD7">
        <w:rPr>
          <w:rFonts w:ascii="方正小标宋简体" w:eastAsia="方正小标宋简体" w:hAnsi="微软雅黑" w:cs="宋体" w:hint="eastAsia"/>
          <w:bCs/>
          <w:spacing w:val="15"/>
          <w:kern w:val="36"/>
          <w:sz w:val="44"/>
          <w:szCs w:val="44"/>
        </w:rPr>
        <w:t>安徽交通职业技术学院</w:t>
      </w:r>
    </w:p>
    <w:p w:rsidR="00282BD7" w:rsidRPr="00282BD7" w:rsidRDefault="00282BD7" w:rsidP="00282BD7">
      <w:pPr>
        <w:widowControl/>
        <w:spacing w:line="560" w:lineRule="exact"/>
        <w:jc w:val="center"/>
        <w:outlineLvl w:val="0"/>
        <w:rPr>
          <w:rFonts w:ascii="方正小标宋简体" w:eastAsia="方正小标宋简体" w:hAnsi="微软雅黑" w:cs="宋体" w:hint="eastAsia"/>
          <w:bCs/>
          <w:spacing w:val="15"/>
          <w:kern w:val="36"/>
          <w:sz w:val="44"/>
          <w:szCs w:val="44"/>
        </w:rPr>
      </w:pPr>
      <w:r w:rsidRPr="00282BD7">
        <w:rPr>
          <w:rFonts w:ascii="方正小标宋简体" w:eastAsia="方正小标宋简体" w:hAnsi="微软雅黑" w:cs="宋体" w:hint="eastAsia"/>
          <w:bCs/>
          <w:spacing w:val="15"/>
          <w:kern w:val="36"/>
          <w:sz w:val="44"/>
          <w:szCs w:val="44"/>
        </w:rPr>
        <w:t>机关办公用品管理办法（暂行）</w:t>
      </w:r>
    </w:p>
    <w:p w:rsidR="00282BD7" w:rsidRPr="00282BD7" w:rsidRDefault="00282BD7" w:rsidP="00282BD7">
      <w:pPr>
        <w:widowControl/>
        <w:shd w:val="clear" w:color="auto" w:fill="FFFFFF"/>
        <w:spacing w:line="525" w:lineRule="atLeast"/>
        <w:ind w:firstLineChars="250" w:firstLine="800"/>
        <w:jc w:val="left"/>
        <w:rPr>
          <w:rFonts w:ascii="仿宋_GB2312" w:eastAsia="仿宋_GB2312" w:hAnsi="Arial" w:cs="Arial" w:hint="eastAsia"/>
          <w:color w:val="504F4F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525" w:lineRule="atLeast"/>
        <w:ind w:firstLineChars="250" w:firstLine="80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>为进一步加强学院机关办公用品管理，规范申报、采购、发放和使用办公用品环节，</w:t>
      </w:r>
      <w:r w:rsidRPr="00282BD7">
        <w:rPr>
          <w:rFonts w:ascii="仿宋_GB2312" w:eastAsia="仿宋_GB2312" w:hAnsi="宋体" w:cs="宋体" w:hint="eastAsia"/>
          <w:kern w:val="0"/>
          <w:sz w:val="32"/>
          <w:szCs w:val="32"/>
        </w:rPr>
        <w:t>节约机关办公费用，提高办公用品使用效率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>，结合学院实际，制定本办法。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br/>
        <w:t xml:space="preserve">    </w:t>
      </w:r>
      <w:r w:rsidRPr="00282BD7">
        <w:rPr>
          <w:rFonts w:ascii="仿宋_GB2312" w:eastAsia="仿宋_GB2312" w:hAnsi="Arial" w:cs="Arial" w:hint="eastAsia"/>
          <w:b/>
          <w:kern w:val="0"/>
          <w:sz w:val="32"/>
          <w:szCs w:val="32"/>
        </w:rPr>
        <w:t xml:space="preserve">第一条  </w:t>
      </w:r>
      <w:r w:rsidRPr="00282BD7">
        <w:rPr>
          <w:rFonts w:ascii="仿宋_GB2312" w:eastAsia="仿宋_GB2312" w:hAnsi="Arial" w:cs="Arial" w:hint="eastAsia"/>
          <w:bCs/>
          <w:kern w:val="0"/>
          <w:sz w:val="32"/>
          <w:szCs w:val="32"/>
        </w:rPr>
        <w:t>本办法所指办公用品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，主要是与学院机关办公有关的常用物品，不包括按相关规定需进行政府集中采购的办公用品。   </w:t>
      </w:r>
    </w:p>
    <w:p w:rsidR="00282BD7" w:rsidRPr="00282BD7" w:rsidRDefault="00282BD7" w:rsidP="00282BD7">
      <w:pPr>
        <w:widowControl/>
        <w:shd w:val="clear" w:color="auto" w:fill="FFFFFF"/>
        <w:spacing w:line="525" w:lineRule="atLeas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</w:t>
      </w:r>
      <w:r w:rsidRPr="00282BD7">
        <w:rPr>
          <w:rFonts w:ascii="仿宋_GB2312" w:eastAsia="仿宋_GB2312" w:hAnsi="Arial" w:cs="Arial" w:hint="eastAsia"/>
          <w:b/>
          <w:kern w:val="0"/>
          <w:sz w:val="32"/>
          <w:szCs w:val="32"/>
        </w:rPr>
        <w:t xml:space="preserve">第二条 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机关各处（室）所需办公用品由院办公室统一采购、发放，财务不再报销机关处(室)自行采购的办公用品费用。</w:t>
      </w:r>
    </w:p>
    <w:p w:rsidR="00282BD7" w:rsidRPr="00282BD7" w:rsidRDefault="00282BD7" w:rsidP="00282BD7">
      <w:pPr>
        <w:widowControl/>
        <w:shd w:val="clear" w:color="auto" w:fill="FFFFFF"/>
        <w:spacing w:line="525" w:lineRule="atLeast"/>
        <w:ind w:firstLineChars="200" w:firstLine="643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282BD7">
        <w:rPr>
          <w:rFonts w:ascii="仿宋_GB2312" w:eastAsia="仿宋_GB2312" w:hAnsi="Arial" w:cs="Arial" w:hint="eastAsia"/>
          <w:b/>
          <w:kern w:val="0"/>
          <w:sz w:val="32"/>
          <w:szCs w:val="32"/>
        </w:rPr>
        <w:t>第三条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办公用品采购，各处（室）根据本部门实际工作需要，每季度将所需办公用品申购单经部门负责人签字，报分管领导审批后送院办公室（申购单报送时间为每年3、6、9、12月20日-25日，逾期报送则列入下次采购计划），由办公室汇总后统一采购。确因特殊需要临时购置办公用品，经分管领导批准后，增补相关办公用品采购计划，由办公室采购。采购工作一般应由2人以上进行。</w:t>
      </w:r>
    </w:p>
    <w:p w:rsidR="00282BD7" w:rsidRPr="00282BD7" w:rsidRDefault="00282BD7" w:rsidP="00282BD7">
      <w:pPr>
        <w:widowControl/>
        <w:shd w:val="clear" w:color="auto" w:fill="FFFFFF"/>
        <w:spacing w:line="525" w:lineRule="atLeast"/>
        <w:ind w:firstLineChars="200" w:firstLine="643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282BD7">
        <w:rPr>
          <w:rFonts w:ascii="仿宋_GB2312" w:eastAsia="仿宋_GB2312" w:hAnsi="Arial" w:cs="Arial" w:hint="eastAsia"/>
          <w:b/>
          <w:kern w:val="0"/>
          <w:sz w:val="32"/>
          <w:szCs w:val="32"/>
        </w:rPr>
        <w:t>第四条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办公用品领用，所有办公用品领用必须登记，做到进出有台账，领取有签字。各处（室）应指定专人负责办公用品的计划申报和领取。</w:t>
      </w:r>
    </w:p>
    <w:p w:rsidR="00282BD7" w:rsidRPr="00282BD7" w:rsidRDefault="00282BD7" w:rsidP="00282BD7">
      <w:pPr>
        <w:widowControl/>
        <w:shd w:val="clear" w:color="auto" w:fill="FFFFFF"/>
        <w:spacing w:line="525" w:lineRule="atLeast"/>
        <w:ind w:firstLineChars="200" w:firstLine="643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282BD7">
        <w:rPr>
          <w:rFonts w:ascii="仿宋_GB2312" w:eastAsia="仿宋_GB2312" w:hAnsi="Arial" w:cs="Arial" w:hint="eastAsia"/>
          <w:b/>
          <w:kern w:val="0"/>
          <w:sz w:val="32"/>
          <w:szCs w:val="32"/>
        </w:rPr>
        <w:lastRenderedPageBreak/>
        <w:t>第五条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院领导所需办公用品由办公室负责。</w:t>
      </w:r>
      <w:r w:rsidRPr="00282BD7">
        <w:rPr>
          <w:rFonts w:ascii="Arial" w:eastAsia="仿宋_GB2312" w:hAnsi="Arial" w:cs="Arial"/>
          <w:kern w:val="0"/>
          <w:sz w:val="32"/>
          <w:szCs w:val="32"/>
        </w:rPr>
        <w:t>  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</w:p>
    <w:p w:rsidR="00282BD7" w:rsidRPr="00282BD7" w:rsidRDefault="00282BD7" w:rsidP="00282BD7">
      <w:pPr>
        <w:widowControl/>
        <w:shd w:val="clear" w:color="auto" w:fill="FFFFFF"/>
        <w:spacing w:line="525" w:lineRule="atLeast"/>
        <w:ind w:firstLineChars="200" w:firstLine="643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282BD7">
        <w:rPr>
          <w:rFonts w:ascii="仿宋_GB2312" w:eastAsia="仿宋_GB2312" w:hAnsi="Arial" w:cs="Arial" w:hint="eastAsia"/>
          <w:b/>
          <w:kern w:val="0"/>
          <w:sz w:val="32"/>
          <w:szCs w:val="32"/>
        </w:rPr>
        <w:t>第六条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院办公室年底对各处（室）办公用品的采购、领用等情况进行统计汇总并在机关范围内通报，接受纪委监督检查。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br/>
      </w:r>
      <w:r w:rsidRPr="00282BD7">
        <w:rPr>
          <w:rFonts w:ascii="Arial" w:eastAsia="仿宋_GB2312" w:hAnsi="Arial" w:cs="Arial"/>
          <w:kern w:val="0"/>
          <w:sz w:val="32"/>
          <w:szCs w:val="32"/>
        </w:rPr>
        <w:t> 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</w:t>
      </w:r>
      <w:r w:rsidRPr="00282BD7">
        <w:rPr>
          <w:rFonts w:ascii="仿宋_GB2312" w:eastAsia="仿宋_GB2312" w:hAnsi="Arial" w:cs="Arial" w:hint="eastAsia"/>
          <w:b/>
          <w:kern w:val="0"/>
          <w:sz w:val="32"/>
          <w:szCs w:val="32"/>
        </w:rPr>
        <w:t>第七条</w:t>
      </w:r>
      <w:r w:rsidRPr="00282BD7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本办法自发布之日起执行，院办公室负责解释。  </w:t>
      </w: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ind w:firstLine="645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82BD7">
        <w:rPr>
          <w:rFonts w:ascii="仿宋_GB2312" w:eastAsia="仿宋_GB2312" w:hAnsi="宋体" w:cs="宋体" w:hint="eastAsia"/>
          <w:kern w:val="0"/>
          <w:sz w:val="32"/>
          <w:szCs w:val="32"/>
        </w:rPr>
        <w:t>附表：1.办公用品申购表</w:t>
      </w:r>
    </w:p>
    <w:p w:rsidR="00282BD7" w:rsidRPr="00282BD7" w:rsidRDefault="00282BD7" w:rsidP="00282BD7">
      <w:pPr>
        <w:widowControl/>
        <w:shd w:val="clear" w:color="auto" w:fill="FFFFFF"/>
        <w:spacing w:line="480" w:lineRule="atLeast"/>
        <w:ind w:firstLineChars="500" w:firstLine="160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82BD7">
        <w:rPr>
          <w:rFonts w:ascii="仿宋_GB2312" w:eastAsia="仿宋_GB2312" w:hAnsi="宋体" w:cs="宋体" w:hint="eastAsia"/>
          <w:kern w:val="0"/>
          <w:sz w:val="32"/>
          <w:szCs w:val="32"/>
        </w:rPr>
        <w:t>2.办公用品领用登记表</w:t>
      </w: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  <w:r w:rsidRPr="00282BD7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lastRenderedPageBreak/>
        <w:t>附表1：</w:t>
      </w:r>
    </w:p>
    <w:p w:rsidR="00282BD7" w:rsidRPr="00282BD7" w:rsidRDefault="00282BD7" w:rsidP="00282BD7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343434"/>
          <w:kern w:val="0"/>
          <w:sz w:val="44"/>
          <w:szCs w:val="44"/>
        </w:rPr>
      </w:pPr>
      <w:r w:rsidRPr="00282BD7">
        <w:rPr>
          <w:rFonts w:ascii="宋体" w:eastAsia="宋体" w:hAnsi="宋体" w:cs="宋体" w:hint="eastAsia"/>
          <w:color w:val="343434"/>
          <w:kern w:val="0"/>
          <w:sz w:val="44"/>
          <w:szCs w:val="44"/>
        </w:rPr>
        <w:t>办公用品申购表</w:t>
      </w:r>
    </w:p>
    <w:p w:rsidR="00282BD7" w:rsidRPr="00282BD7" w:rsidRDefault="00282BD7" w:rsidP="00282BD7">
      <w:pPr>
        <w:widowControl/>
        <w:shd w:val="clear" w:color="auto" w:fill="FFFFFF"/>
        <w:spacing w:line="480" w:lineRule="atLeast"/>
        <w:rPr>
          <w:rFonts w:ascii="宋体" w:eastAsia="宋体" w:hAnsi="宋体" w:cs="宋体" w:hint="eastAsia"/>
          <w:color w:val="343434"/>
          <w:kern w:val="0"/>
          <w:szCs w:val="21"/>
        </w:rPr>
      </w:pPr>
      <w:r w:rsidRPr="00282BD7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申购处室：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079"/>
        <w:gridCol w:w="2880"/>
        <w:gridCol w:w="1257"/>
        <w:gridCol w:w="1934"/>
      </w:tblGrid>
      <w:tr w:rsidR="00282BD7" w:rsidRPr="00282BD7" w:rsidTr="00282BD7"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BD7" w:rsidRPr="00282BD7" w:rsidRDefault="00282BD7" w:rsidP="00282BD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序号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BD7" w:rsidRPr="00282BD7" w:rsidRDefault="00282BD7" w:rsidP="00282BD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申购物品名称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BD7" w:rsidRPr="00282BD7" w:rsidRDefault="00282BD7" w:rsidP="00282BD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数 量</w:t>
            </w:r>
          </w:p>
        </w:tc>
        <w:tc>
          <w:tcPr>
            <w:tcW w:w="1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BD7" w:rsidRPr="00282BD7" w:rsidRDefault="00282BD7" w:rsidP="00282BD7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使用人</w:t>
            </w: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1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3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4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5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6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7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8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9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="4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10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rPr>
          <w:trHeight w:val="1442"/>
        </w:trPr>
        <w:tc>
          <w:tcPr>
            <w:tcW w:w="2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Chars="50" w:firstLine="14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处室负责人意见</w:t>
            </w:r>
          </w:p>
        </w:tc>
        <w:tc>
          <w:tcPr>
            <w:tcW w:w="60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  <w:tr w:rsidR="00282BD7" w:rsidRPr="00282BD7" w:rsidTr="00282BD7">
        <w:trPr>
          <w:trHeight w:val="1970"/>
        </w:trPr>
        <w:tc>
          <w:tcPr>
            <w:tcW w:w="2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2BD7" w:rsidRPr="00282BD7" w:rsidRDefault="00282BD7" w:rsidP="00282BD7">
            <w:pPr>
              <w:widowControl/>
              <w:spacing w:line="480" w:lineRule="atLeast"/>
              <w:ind w:firstLineChars="100" w:firstLine="280"/>
              <w:rPr>
                <w:rFonts w:ascii="仿宋_GB2312" w:eastAsia="仿宋_GB2312" w:hAnsi="宋体" w:cs="宋体"/>
                <w:color w:val="343434"/>
                <w:kern w:val="0"/>
                <w:sz w:val="28"/>
                <w:szCs w:val="28"/>
              </w:rPr>
            </w:pPr>
            <w:r w:rsidRPr="00282BD7">
              <w:rPr>
                <w:rFonts w:ascii="仿宋_GB2312" w:eastAsia="仿宋_GB2312" w:hAnsi="宋体" w:cs="宋体" w:hint="eastAsia"/>
                <w:color w:val="343434"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60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宋体" w:cs="宋体"/>
                <w:color w:val="2E2E2E"/>
                <w:kern w:val="0"/>
                <w:sz w:val="28"/>
                <w:szCs w:val="28"/>
              </w:rPr>
            </w:pPr>
          </w:p>
        </w:tc>
      </w:tr>
    </w:tbl>
    <w:p w:rsid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</w:p>
    <w:p w:rsidR="00282BD7" w:rsidRPr="00282BD7" w:rsidRDefault="00282BD7" w:rsidP="00282BD7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</w:pPr>
      <w:bookmarkStart w:id="0" w:name="_GoBack"/>
      <w:bookmarkEnd w:id="0"/>
      <w:r w:rsidRPr="00282BD7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lastRenderedPageBreak/>
        <w:t>附表2：</w:t>
      </w:r>
    </w:p>
    <w:p w:rsidR="00282BD7" w:rsidRPr="00282BD7" w:rsidRDefault="00282BD7" w:rsidP="00282BD7">
      <w:pPr>
        <w:spacing w:line="500" w:lineRule="exact"/>
        <w:jc w:val="center"/>
        <w:rPr>
          <w:rFonts w:ascii="Times New Roman" w:eastAsia="宋体" w:hAnsi="Times New Roman" w:cs="Times New Roman" w:hint="eastAsia"/>
          <w:sz w:val="44"/>
          <w:szCs w:val="44"/>
        </w:rPr>
      </w:pPr>
      <w:r w:rsidRPr="00282BD7">
        <w:rPr>
          <w:rFonts w:ascii="Times New Roman" w:eastAsia="宋体" w:hAnsi="Times New Roman" w:cs="Times New Roman" w:hint="eastAsia"/>
          <w:sz w:val="44"/>
          <w:szCs w:val="44"/>
        </w:rPr>
        <w:t>办公用品领用登记表</w:t>
      </w:r>
    </w:p>
    <w:p w:rsidR="00282BD7" w:rsidRPr="00282BD7" w:rsidRDefault="00282BD7" w:rsidP="00282BD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282BD7" w:rsidRPr="00282BD7" w:rsidRDefault="00282BD7" w:rsidP="00282BD7">
      <w:pPr>
        <w:spacing w:line="5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282BD7">
        <w:rPr>
          <w:rFonts w:ascii="仿宋_GB2312" w:eastAsia="仿宋_GB2312" w:hAnsi="Times New Roman" w:cs="Times New Roman" w:hint="eastAsia"/>
          <w:sz w:val="32"/>
          <w:szCs w:val="32"/>
        </w:rPr>
        <w:t xml:space="preserve">处室名称：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2613"/>
        <w:gridCol w:w="1134"/>
        <w:gridCol w:w="1982"/>
        <w:gridCol w:w="1418"/>
      </w:tblGrid>
      <w:tr w:rsidR="00282BD7" w:rsidRPr="00282BD7" w:rsidTr="00282BD7">
        <w:trPr>
          <w:trHeight w:val="45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物 品 名 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数 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领取人签字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 期</w:t>
            </w:r>
          </w:p>
        </w:tc>
      </w:tr>
      <w:tr w:rsidR="00282BD7" w:rsidRPr="00282BD7" w:rsidTr="00282BD7">
        <w:trPr>
          <w:trHeight w:val="44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282BD7" w:rsidRPr="00282BD7" w:rsidTr="00282BD7">
        <w:trPr>
          <w:trHeight w:val="35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D7" w:rsidRPr="00282BD7" w:rsidRDefault="00282BD7" w:rsidP="00282BD7">
            <w:pPr>
              <w:widowControl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82B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D7" w:rsidRPr="00282BD7" w:rsidRDefault="00282BD7" w:rsidP="00282BD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087AE1" w:rsidRDefault="00087AE1"/>
    <w:sectPr w:rsidR="0008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54" w:rsidRDefault="00EB3254" w:rsidP="00282BD7">
      <w:r>
        <w:separator/>
      </w:r>
    </w:p>
  </w:endnote>
  <w:endnote w:type="continuationSeparator" w:id="0">
    <w:p w:rsidR="00EB3254" w:rsidRDefault="00EB3254" w:rsidP="002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54" w:rsidRDefault="00EB3254" w:rsidP="00282BD7">
      <w:r>
        <w:separator/>
      </w:r>
    </w:p>
  </w:footnote>
  <w:footnote w:type="continuationSeparator" w:id="0">
    <w:p w:rsidR="00EB3254" w:rsidRDefault="00EB3254" w:rsidP="0028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F"/>
    <w:rsid w:val="00087AE1"/>
    <w:rsid w:val="00282BD7"/>
    <w:rsid w:val="003F2F8F"/>
    <w:rsid w:val="00E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B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2</cp:revision>
  <dcterms:created xsi:type="dcterms:W3CDTF">2016-03-10T07:24:00Z</dcterms:created>
  <dcterms:modified xsi:type="dcterms:W3CDTF">2016-03-10T07:24:00Z</dcterms:modified>
</cp:coreProperties>
</file>